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2541DA">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4B228687"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9A2555">
        <w:rPr>
          <w:rFonts w:ascii="Arial" w:hAnsi="Arial" w:cs="Arial"/>
        </w:rPr>
        <w:t>Santa Catarina</w:t>
      </w:r>
      <w:r w:rsidRPr="0005513B">
        <w:rPr>
          <w:rFonts w:ascii="Arial" w:hAnsi="Arial" w:cs="Arial"/>
        </w:rPr>
        <w:t xml:space="preserve">, item </w:t>
      </w:r>
      <w:r w:rsidR="009A2555">
        <w:rPr>
          <w:rFonts w:ascii="Arial" w:hAnsi="Arial" w:cs="Arial"/>
        </w:rPr>
        <w:t>Itajaí</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249C6608"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9A2555">
        <w:rPr>
          <w:rFonts w:ascii="Arial" w:hAnsi="Arial" w:cs="Arial"/>
        </w:rPr>
        <w:t>Itajaí/SC</w:t>
      </w:r>
      <w:r w:rsidR="007F14C2" w:rsidRPr="00EC1784">
        <w:rPr>
          <w:rFonts w:ascii="Arial" w:hAnsi="Arial" w:cs="Arial"/>
        </w:rPr>
        <w:t xml:space="preserve"> </w:t>
      </w:r>
    </w:p>
    <w:p w14:paraId="0B0192FC" w14:textId="3B61D951"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4D5A49">
        <w:rPr>
          <w:rFonts w:ascii="Arial" w:hAnsi="Arial" w:cs="Arial"/>
        </w:rPr>
        <w:t>42.750.000,00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592A2C65"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4D5A49">
        <w:rPr>
          <w:rFonts w:ascii="Arial" w:hAnsi="Arial" w:cs="Arial"/>
        </w:rPr>
        <w:t>5.000.000,00</w:t>
      </w:r>
    </w:p>
    <w:p w14:paraId="6004F151" w14:textId="4B2D5CE0"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D95B59">
        <w:rPr>
          <w:rFonts w:ascii="Arial" w:hAnsi="Arial" w:cs="Arial"/>
        </w:rPr>
        <w:t>10.000.000,00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6D73F759"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D95B59">
        <w:rPr>
          <w:rFonts w:ascii="Arial" w:hAnsi="Arial" w:cs="Arial"/>
        </w:rPr>
        <w:t>Itajaí/SC</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4D05CEF8" w:rsidR="00305EAA" w:rsidRDefault="002541DA" w:rsidP="002541DA">
      <w:pPr>
        <w:pStyle w:val="Ttulo"/>
        <w:tabs>
          <w:tab w:val="left" w:pos="993"/>
        </w:tabs>
        <w:ind w:left="993" w:hanging="993"/>
        <w:jc w:val="both"/>
        <w:rPr>
          <w:rStyle w:val="Ttulo1Char"/>
          <w:rFonts w:cs="Arial"/>
          <w:bCs/>
          <w:sz w:val="20"/>
          <w:u w:val="none"/>
        </w:rPr>
      </w:pPr>
      <w:r w:rsidRPr="002541DA">
        <w:rPr>
          <w:rStyle w:val="Ttulo1Char"/>
          <w:b w:val="0"/>
          <w:kern w:val="0"/>
          <w:sz w:val="22"/>
        </w:rPr>
        <w:drawing>
          <wp:inline distT="0" distB="0" distL="0" distR="0" wp14:anchorId="1601AE96" wp14:editId="641E282E">
            <wp:extent cx="5670550" cy="1644015"/>
            <wp:effectExtent l="0" t="0" r="6350" b="0"/>
            <wp:docPr id="10258650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1644015"/>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w:t>
      </w:r>
      <w:r w:rsidRPr="00CA7129">
        <w:rPr>
          <w:rFonts w:ascii="Arial" w:hAnsi="Arial" w:cs="Arial"/>
        </w:rPr>
        <w:lastRenderedPageBreak/>
        <w:t>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w:t>
      </w:r>
      <w:r w:rsidRPr="0098210B">
        <w:rPr>
          <w:rFonts w:ascii="Arial" w:hAnsi="Arial" w:cs="Arial"/>
        </w:rPr>
        <w:lastRenderedPageBreak/>
        <w:t xml:space="preserve">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lastRenderedPageBreak/>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notificará a CONTRATANTE de qualquer violação de dados pessoais imediatamente após tomar conhecimento, inclusive aplicando medidas de contenção, </w:t>
      </w:r>
      <w:r w:rsidRPr="0064755F">
        <w:rPr>
          <w:rFonts w:ascii="Arial" w:hAnsi="Arial" w:cs="Arial"/>
        </w:rPr>
        <w:lastRenderedPageBreak/>
        <w:t>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2541DA">
      <w:pPr>
        <w:ind w:firstLine="1701"/>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2541DA">
      <w:pPr>
        <w:ind w:firstLine="1701"/>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FF014" w14:textId="77777777" w:rsidR="001B0F6A" w:rsidRDefault="001B0F6A" w:rsidP="00147E6A">
      <w:r>
        <w:separator/>
      </w:r>
    </w:p>
  </w:endnote>
  <w:endnote w:type="continuationSeparator" w:id="0">
    <w:p w14:paraId="63AEDB2A" w14:textId="77777777" w:rsidR="001B0F6A" w:rsidRDefault="001B0F6A" w:rsidP="00147E6A">
      <w:r>
        <w:continuationSeparator/>
      </w:r>
    </w:p>
  </w:endnote>
  <w:endnote w:type="continuationNotice" w:id="1">
    <w:p w14:paraId="0E80DAF3" w14:textId="77777777" w:rsidR="001B0F6A" w:rsidRDefault="001B0F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0C362" w14:textId="77777777" w:rsidR="001B0F6A" w:rsidRDefault="001B0F6A" w:rsidP="00147E6A">
      <w:r>
        <w:separator/>
      </w:r>
    </w:p>
  </w:footnote>
  <w:footnote w:type="continuationSeparator" w:id="0">
    <w:p w14:paraId="08515948" w14:textId="77777777" w:rsidR="001B0F6A" w:rsidRDefault="001B0F6A" w:rsidP="00147E6A">
      <w:r>
        <w:continuationSeparator/>
      </w:r>
    </w:p>
  </w:footnote>
  <w:footnote w:type="continuationNotice" w:id="1">
    <w:p w14:paraId="6E19F3A6" w14:textId="77777777" w:rsidR="001B0F6A" w:rsidRDefault="001B0F6A"/>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2541DA">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5717839"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2541DA"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571784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2541DA">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571784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2541DA">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5717842"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1DA"/>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28F"/>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5A49"/>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555"/>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5B59"/>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6DAD"/>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FD7E63-E8FD-4BC6-82E8-871614D7F9B4}"/>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2006/documentManagement/types"/>
    <ds:schemaRef ds:uri="http://purl.org/dc/elements/1.1/"/>
    <ds:schemaRef ds:uri="http://purl.org/dc/dcmitype/"/>
    <ds:schemaRef ds:uri="37061bd4-4e0e-42de-a138-4f29d9d63d59"/>
    <ds:schemaRef ds:uri="5ac8601b-3a8b-4d4e-8f3b-bcae1a8fb434"/>
    <ds:schemaRef ds:uri="http://purl.org/dc/terms/"/>
    <ds:schemaRef ds:uri="http://www.w3.org/XML/1998/namespace"/>
    <ds:schemaRef ds:uri="http://schemas.microsoft.com/office/infopath/2007/PartnerControls"/>
    <ds:schemaRef ds:uri="http://schemas.openxmlformats.org/package/2006/metadata/core-properties"/>
    <ds:schemaRef ds:uri="http://schemas.microsoft.com/sharepoint/v3"/>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56</Pages>
  <Words>21378</Words>
  <Characters>115447</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66</cp:revision>
  <cp:lastPrinted>2025-11-29T01:39:00Z</cp:lastPrinted>
  <dcterms:created xsi:type="dcterms:W3CDTF">2026-01-22T15:46:00Z</dcterms:created>
  <dcterms:modified xsi:type="dcterms:W3CDTF">2026-07-16T17:37:00Z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